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9B" w:rsidRDefault="0057642A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9FF">
        <w:rPr>
          <w:rFonts w:ascii="Times New Roman" w:hAnsi="Times New Roman" w:cs="Times New Roman"/>
          <w:noProof/>
          <w:color w:val="3F3F3F" w:themeColor="background1" w:themeShade="40"/>
          <w:sz w:val="24"/>
          <w:szCs w:val="24"/>
          <w:lang w:eastAsia="ru-RU"/>
        </w:rPr>
        <w:drawing>
          <wp:inline distT="0" distB="0" distL="0" distR="0" wp14:anchorId="61E97F00" wp14:editId="55BA14AA">
            <wp:extent cx="771525" cy="8804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09" cy="8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9B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66D9B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</w:t>
      </w:r>
      <w:r w:rsidR="0057642A">
        <w:rPr>
          <w:rFonts w:ascii="Times New Roman" w:hAnsi="Times New Roman"/>
          <w:b/>
          <w:sz w:val="28"/>
          <w:szCs w:val="28"/>
        </w:rPr>
        <w:t>ПОБЕДА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66D9B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C66D9B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6D9B" w:rsidRDefault="008529CE" w:rsidP="00C66D9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29</w:t>
      </w:r>
      <w:r w:rsidR="00C66D9B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66D9B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66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г.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54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</w:t>
      </w:r>
      <w:r w:rsidR="0057642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</w:p>
    <w:p w:rsidR="003549AF" w:rsidRDefault="003549AF" w:rsidP="00C66D9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66D9B" w:rsidRPr="000B5DD9" w:rsidRDefault="00C66D9B" w:rsidP="000B5DD9">
      <w:pPr>
        <w:pStyle w:val="a3"/>
        <w:spacing w:before="0" w:beforeAutospacing="0" w:after="120" w:afterAutospacing="0"/>
        <w:rPr>
          <w:color w:val="3F3F3F" w:themeColor="background1" w:themeShade="40"/>
          <w:sz w:val="28"/>
          <w:szCs w:val="28"/>
        </w:rPr>
      </w:pPr>
      <w:r w:rsidRPr="008529CE">
        <w:rPr>
          <w:rStyle w:val="a4"/>
          <w:color w:val="3F3F3F" w:themeColor="background1" w:themeShade="40"/>
          <w:sz w:val="28"/>
          <w:szCs w:val="28"/>
        </w:rPr>
        <w:t>О внесении сведений в базу ФИАС</w:t>
      </w:r>
      <w:r w:rsidRPr="008529CE">
        <w:rPr>
          <w:color w:val="3F3F3F" w:themeColor="background1" w:themeShade="40"/>
          <w:sz w:val="28"/>
          <w:szCs w:val="28"/>
        </w:rPr>
        <w:br/>
      </w:r>
    </w:p>
    <w:p w:rsidR="00C66D9B" w:rsidRPr="000B5DD9" w:rsidRDefault="00C66D9B" w:rsidP="000B5DD9">
      <w:pPr>
        <w:spacing w:line="240" w:lineRule="auto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  <w:r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        В </w:t>
      </w:r>
      <w:r w:rsidR="000B5DD9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целях упорядочивания адресного хозяйства сельского поселения «Победа» Ржевского района Тверской </w:t>
      </w:r>
      <w:proofErr w:type="gramStart"/>
      <w:r w:rsidR="000B5DD9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области  ,</w:t>
      </w:r>
      <w:proofErr w:type="gramEnd"/>
      <w:r w:rsidR="000B5DD9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руководствуясь </w:t>
      </w:r>
      <w:r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Федеральными законами от 28 декабря 2013 г.№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5B5C8B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раздел</w:t>
      </w:r>
      <w:r w:rsidR="005B5C8B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ом </w:t>
      </w:r>
      <w:r w:rsidR="005B5C8B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4</w:t>
      </w:r>
      <w:r w:rsidR="000B5DD9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</w:t>
      </w:r>
      <w:r w:rsidR="0057642A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Постановлени</w:t>
      </w:r>
      <w:r w:rsid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я</w:t>
      </w:r>
      <w:r w:rsidR="0057642A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Правительства РФ № 492 от 22.05.2015 г.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</w:t>
      </w:r>
      <w:r w:rsidR="008529CE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П</w:t>
      </w:r>
      <w:r w:rsidR="0057642A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равительства Российской Федерации»</w:t>
      </w:r>
      <w:r w:rsidR="008529CE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, постановлением  Главы администрации сельского поселения «Победа» № 45 от</w:t>
      </w:r>
      <w:r w:rsidR="008529CE" w:rsidRPr="000B5DD9">
        <w:rPr>
          <w:rFonts w:ascii="Times New Roman" w:hAnsi="Times New Roman" w:cs="Times New Roman"/>
          <w:b/>
          <w:color w:val="3F3F3F" w:themeColor="background1" w:themeShade="40"/>
          <w:sz w:val="28"/>
          <w:szCs w:val="28"/>
        </w:rPr>
        <w:t xml:space="preserve"> </w:t>
      </w:r>
      <w:r w:rsidR="008529CE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</w:p>
    <w:p w:rsidR="00C66D9B" w:rsidRPr="000B5DD9" w:rsidRDefault="008529CE" w:rsidP="000B5DD9">
      <w:pPr>
        <w:pStyle w:val="a3"/>
        <w:spacing w:before="0" w:beforeAutospacing="0" w:after="120" w:afterAutospacing="0"/>
        <w:rPr>
          <w:b/>
          <w:color w:val="3F3F3F" w:themeColor="background1" w:themeShade="40"/>
          <w:sz w:val="28"/>
          <w:szCs w:val="28"/>
        </w:rPr>
      </w:pPr>
      <w:r w:rsidRPr="000B5DD9">
        <w:rPr>
          <w:color w:val="3F3F3F" w:themeColor="background1" w:themeShade="40"/>
          <w:sz w:val="28"/>
          <w:szCs w:val="28"/>
        </w:rPr>
        <w:t xml:space="preserve">Администрация сельского поселения «Победа» </w:t>
      </w:r>
      <w:r w:rsidR="00C66D9B" w:rsidRPr="000B5DD9">
        <w:rPr>
          <w:color w:val="3F3F3F" w:themeColor="background1" w:themeShade="40"/>
          <w:sz w:val="28"/>
          <w:szCs w:val="28"/>
        </w:rPr>
        <w:br/>
      </w:r>
      <w:r w:rsidR="00C66D9B" w:rsidRPr="000B5DD9">
        <w:rPr>
          <w:b/>
          <w:color w:val="3F3F3F" w:themeColor="background1" w:themeShade="40"/>
          <w:sz w:val="28"/>
          <w:szCs w:val="28"/>
        </w:rPr>
        <w:t>ПОСТАНОВЛЯ</w:t>
      </w:r>
      <w:r w:rsidRPr="000B5DD9">
        <w:rPr>
          <w:b/>
          <w:color w:val="3F3F3F" w:themeColor="background1" w:themeShade="40"/>
          <w:sz w:val="28"/>
          <w:szCs w:val="28"/>
        </w:rPr>
        <w:t>ЕТ</w:t>
      </w:r>
      <w:r w:rsidR="00C66D9B" w:rsidRPr="000B5DD9">
        <w:rPr>
          <w:b/>
          <w:color w:val="3F3F3F" w:themeColor="background1" w:themeShade="40"/>
          <w:sz w:val="28"/>
          <w:szCs w:val="28"/>
        </w:rPr>
        <w:t>:</w:t>
      </w:r>
    </w:p>
    <w:p w:rsidR="00C66D9B" w:rsidRPr="000B5DD9" w:rsidRDefault="00E71FF1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r w:rsidRPr="000B5DD9">
        <w:rPr>
          <w:color w:val="3F3F3F" w:themeColor="background1" w:themeShade="40"/>
          <w:sz w:val="28"/>
          <w:szCs w:val="28"/>
        </w:rPr>
        <w:t xml:space="preserve">    </w:t>
      </w:r>
      <w:r w:rsidR="00C66D9B" w:rsidRPr="000B5DD9">
        <w:rPr>
          <w:color w:val="3F3F3F" w:themeColor="background1" w:themeShade="40"/>
          <w:sz w:val="28"/>
          <w:szCs w:val="28"/>
        </w:rPr>
        <w:t>1.Внести отсутствующие номера домов в базу ФИАС по следующим адресам:</w:t>
      </w:r>
    </w:p>
    <w:p w:rsidR="00C66D9B" w:rsidRPr="000B5DD9" w:rsidRDefault="00C66D9B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proofErr w:type="gramStart"/>
      <w:r w:rsidRPr="000B5DD9">
        <w:rPr>
          <w:color w:val="3F3F3F" w:themeColor="background1" w:themeShade="40"/>
          <w:sz w:val="28"/>
          <w:szCs w:val="28"/>
        </w:rPr>
        <w:t>а</w:t>
      </w:r>
      <w:proofErr w:type="gramEnd"/>
      <w:r w:rsidRPr="000B5DD9">
        <w:rPr>
          <w:color w:val="3F3F3F" w:themeColor="background1" w:themeShade="40"/>
          <w:sz w:val="28"/>
          <w:szCs w:val="28"/>
        </w:rPr>
        <w:t>) Тверская область, Ржевский район, сельское поселение «</w:t>
      </w:r>
      <w:r w:rsidR="0057642A" w:rsidRPr="000B5DD9">
        <w:rPr>
          <w:color w:val="3F3F3F" w:themeColor="background1" w:themeShade="40"/>
          <w:sz w:val="28"/>
          <w:szCs w:val="28"/>
        </w:rPr>
        <w:t>П</w:t>
      </w:r>
      <w:r w:rsidR="008529CE" w:rsidRPr="000B5DD9">
        <w:rPr>
          <w:color w:val="3F3F3F" w:themeColor="background1" w:themeShade="40"/>
          <w:sz w:val="28"/>
          <w:szCs w:val="28"/>
        </w:rPr>
        <w:t>обеда</w:t>
      </w:r>
      <w:r w:rsidRPr="000B5DD9">
        <w:rPr>
          <w:color w:val="3F3F3F" w:themeColor="background1" w:themeShade="40"/>
          <w:sz w:val="28"/>
          <w:szCs w:val="28"/>
        </w:rPr>
        <w:t>»,</w:t>
      </w:r>
      <w:r w:rsidR="008529CE" w:rsidRPr="000B5DD9">
        <w:rPr>
          <w:color w:val="3F3F3F" w:themeColor="background1" w:themeShade="40"/>
          <w:sz w:val="28"/>
          <w:szCs w:val="28"/>
        </w:rPr>
        <w:t xml:space="preserve"> </w:t>
      </w:r>
      <w:proofErr w:type="spellStart"/>
      <w:r w:rsidR="008529CE" w:rsidRPr="000B5DD9">
        <w:rPr>
          <w:color w:val="3F3F3F" w:themeColor="background1" w:themeShade="40"/>
          <w:sz w:val="28"/>
          <w:szCs w:val="28"/>
        </w:rPr>
        <w:t>п.Победа</w:t>
      </w:r>
      <w:proofErr w:type="spellEnd"/>
      <w:r w:rsidRPr="000B5DD9">
        <w:rPr>
          <w:color w:val="3F3F3F" w:themeColor="background1" w:themeShade="40"/>
          <w:sz w:val="28"/>
          <w:szCs w:val="28"/>
        </w:rPr>
        <w:t xml:space="preserve"> </w:t>
      </w:r>
      <w:r w:rsidR="008529CE" w:rsidRPr="000B5DD9">
        <w:rPr>
          <w:color w:val="3F3F3F" w:themeColor="background1" w:themeShade="40"/>
          <w:sz w:val="28"/>
          <w:szCs w:val="28"/>
        </w:rPr>
        <w:t xml:space="preserve"> </w:t>
      </w:r>
      <w:proofErr w:type="spellStart"/>
      <w:r w:rsidR="008529CE" w:rsidRPr="000B5DD9">
        <w:rPr>
          <w:color w:val="3F3F3F" w:themeColor="background1" w:themeShade="40"/>
          <w:sz w:val="28"/>
          <w:szCs w:val="28"/>
        </w:rPr>
        <w:t>ул.Советская</w:t>
      </w:r>
      <w:proofErr w:type="spellEnd"/>
      <w:r w:rsidR="008529CE" w:rsidRPr="000B5DD9">
        <w:rPr>
          <w:color w:val="3F3F3F" w:themeColor="background1" w:themeShade="40"/>
          <w:sz w:val="28"/>
          <w:szCs w:val="28"/>
        </w:rPr>
        <w:t xml:space="preserve"> д.№ 5</w:t>
      </w:r>
      <w:r w:rsidRPr="000B5DD9">
        <w:rPr>
          <w:color w:val="3F3F3F" w:themeColor="background1" w:themeShade="40"/>
          <w:sz w:val="28"/>
          <w:szCs w:val="28"/>
        </w:rPr>
        <w:t>;</w:t>
      </w:r>
    </w:p>
    <w:p w:rsidR="003A71BF" w:rsidRPr="000B5DD9" w:rsidRDefault="00C66D9B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proofErr w:type="gramStart"/>
      <w:r w:rsidRPr="000B5DD9">
        <w:rPr>
          <w:color w:val="3F3F3F" w:themeColor="background1" w:themeShade="40"/>
          <w:sz w:val="28"/>
          <w:szCs w:val="28"/>
        </w:rPr>
        <w:t>б</w:t>
      </w:r>
      <w:proofErr w:type="gramEnd"/>
      <w:r w:rsidRPr="000B5DD9">
        <w:rPr>
          <w:color w:val="3F3F3F" w:themeColor="background1" w:themeShade="40"/>
          <w:sz w:val="28"/>
          <w:szCs w:val="28"/>
        </w:rPr>
        <w:t>) Тверская область, Ржевский район, сельское поселение «</w:t>
      </w:r>
      <w:r w:rsidR="0057642A" w:rsidRPr="000B5DD9">
        <w:rPr>
          <w:color w:val="3F3F3F" w:themeColor="background1" w:themeShade="40"/>
          <w:sz w:val="28"/>
          <w:szCs w:val="28"/>
        </w:rPr>
        <w:t>П</w:t>
      </w:r>
      <w:r w:rsidR="008529CE" w:rsidRPr="000B5DD9">
        <w:rPr>
          <w:color w:val="3F3F3F" w:themeColor="background1" w:themeShade="40"/>
          <w:sz w:val="28"/>
          <w:szCs w:val="28"/>
        </w:rPr>
        <w:t>обеда</w:t>
      </w:r>
      <w:r w:rsidRPr="000B5DD9">
        <w:rPr>
          <w:color w:val="3F3F3F" w:themeColor="background1" w:themeShade="40"/>
          <w:sz w:val="28"/>
          <w:szCs w:val="28"/>
        </w:rPr>
        <w:t xml:space="preserve">», </w:t>
      </w:r>
      <w:proofErr w:type="spellStart"/>
      <w:r w:rsidR="003A71BF" w:rsidRPr="000B5DD9">
        <w:rPr>
          <w:color w:val="3F3F3F" w:themeColor="background1" w:themeShade="40"/>
          <w:sz w:val="28"/>
          <w:szCs w:val="28"/>
        </w:rPr>
        <w:t>д.Поволжье</w:t>
      </w:r>
      <w:proofErr w:type="spellEnd"/>
      <w:r w:rsidR="003A71BF" w:rsidRPr="000B5DD9">
        <w:rPr>
          <w:color w:val="3F3F3F" w:themeColor="background1" w:themeShade="40"/>
          <w:sz w:val="28"/>
          <w:szCs w:val="28"/>
        </w:rPr>
        <w:t xml:space="preserve"> д.№ 85</w:t>
      </w:r>
      <w:r w:rsidRPr="000B5DD9">
        <w:rPr>
          <w:color w:val="3F3F3F" w:themeColor="background1" w:themeShade="40"/>
          <w:sz w:val="28"/>
          <w:szCs w:val="28"/>
        </w:rPr>
        <w:t>.</w:t>
      </w:r>
    </w:p>
    <w:p w:rsidR="003A71BF" w:rsidRPr="000B5DD9" w:rsidRDefault="003A71BF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proofErr w:type="gramStart"/>
      <w:r w:rsidRPr="000B5DD9">
        <w:rPr>
          <w:color w:val="3F3F3F" w:themeColor="background1" w:themeShade="40"/>
          <w:sz w:val="28"/>
          <w:szCs w:val="28"/>
        </w:rPr>
        <w:t>в</w:t>
      </w:r>
      <w:proofErr w:type="gramEnd"/>
      <w:r w:rsidRPr="000B5DD9">
        <w:rPr>
          <w:color w:val="3F3F3F" w:themeColor="background1" w:themeShade="40"/>
          <w:sz w:val="28"/>
          <w:szCs w:val="28"/>
        </w:rPr>
        <w:t xml:space="preserve">) Тверская область, Ржевский район, сельское поселение «Победа» , </w:t>
      </w:r>
      <w:proofErr w:type="spellStart"/>
      <w:r w:rsidRPr="000B5DD9">
        <w:rPr>
          <w:color w:val="3F3F3F" w:themeColor="background1" w:themeShade="40"/>
          <w:sz w:val="28"/>
          <w:szCs w:val="28"/>
        </w:rPr>
        <w:t>д.</w:t>
      </w:r>
      <w:r w:rsidR="002422CA" w:rsidRPr="000B5DD9">
        <w:rPr>
          <w:color w:val="3F3F3F" w:themeColor="background1" w:themeShade="40"/>
          <w:sz w:val="28"/>
          <w:szCs w:val="28"/>
        </w:rPr>
        <w:t>Мясцово</w:t>
      </w:r>
      <w:proofErr w:type="spellEnd"/>
      <w:r w:rsidR="002422CA" w:rsidRPr="000B5DD9">
        <w:rPr>
          <w:color w:val="3F3F3F" w:themeColor="background1" w:themeShade="40"/>
          <w:sz w:val="28"/>
          <w:szCs w:val="28"/>
        </w:rPr>
        <w:t xml:space="preserve"> дома  : № 1 ; № 3; № 4; № 6; № 7; № 8; № 10; № 11; № 12; № 13; № 14; № 15;     № 16; № 18</w:t>
      </w:r>
    </w:p>
    <w:p w:rsidR="00A36FB3" w:rsidRPr="000B5DD9" w:rsidRDefault="00E71FF1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r w:rsidRPr="000B5DD9">
        <w:rPr>
          <w:color w:val="3F3F3F" w:themeColor="background1" w:themeShade="40"/>
          <w:sz w:val="28"/>
          <w:szCs w:val="28"/>
        </w:rPr>
        <w:t xml:space="preserve">   </w:t>
      </w:r>
      <w:r w:rsidR="00A36FB3" w:rsidRPr="000B5DD9">
        <w:rPr>
          <w:color w:val="3F3F3F" w:themeColor="background1" w:themeShade="40"/>
          <w:sz w:val="28"/>
          <w:szCs w:val="28"/>
        </w:rPr>
        <w:t xml:space="preserve"> </w:t>
      </w:r>
      <w:r w:rsidRPr="000B5DD9">
        <w:rPr>
          <w:color w:val="3F3F3F" w:themeColor="background1" w:themeShade="40"/>
          <w:sz w:val="28"/>
          <w:szCs w:val="28"/>
        </w:rPr>
        <w:t>2.</w:t>
      </w:r>
      <w:r w:rsidR="00A36FB3" w:rsidRPr="000B5DD9">
        <w:rPr>
          <w:color w:val="3F3F3F" w:themeColor="background1" w:themeShade="40"/>
          <w:sz w:val="28"/>
          <w:szCs w:val="28"/>
        </w:rPr>
        <w:t xml:space="preserve">  </w:t>
      </w:r>
      <w:proofErr w:type="gramStart"/>
      <w:r w:rsidR="00A36FB3" w:rsidRPr="000B5DD9">
        <w:rPr>
          <w:color w:val="3F3F3F" w:themeColor="background1" w:themeShade="40"/>
          <w:sz w:val="28"/>
          <w:szCs w:val="28"/>
        </w:rPr>
        <w:t>Изменить  индексы</w:t>
      </w:r>
      <w:proofErr w:type="gramEnd"/>
      <w:r w:rsidR="00A36FB3" w:rsidRPr="000B5DD9">
        <w:rPr>
          <w:color w:val="3F3F3F" w:themeColor="background1" w:themeShade="40"/>
          <w:sz w:val="28"/>
          <w:szCs w:val="28"/>
        </w:rPr>
        <w:t xml:space="preserve"> в следующих населенных пунктах:</w:t>
      </w:r>
    </w:p>
    <w:p w:rsidR="00A36FB3" w:rsidRPr="000B5DD9" w:rsidRDefault="00A36FB3" w:rsidP="000B5DD9">
      <w:pPr>
        <w:pStyle w:val="a3"/>
        <w:spacing w:before="0" w:beforeAutospacing="0" w:after="0" w:afterAutospacing="0"/>
        <w:jc w:val="center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t>Бахмутовский</w:t>
      </w:r>
      <w:proofErr w:type="spellEnd"/>
      <w:r w:rsidRPr="000B5DD9">
        <w:rPr>
          <w:color w:val="3F3F3F" w:themeColor="background1" w:themeShade="40"/>
          <w:sz w:val="28"/>
          <w:szCs w:val="28"/>
        </w:rPr>
        <w:t xml:space="preserve"> участок:</w:t>
      </w:r>
    </w:p>
    <w:p w:rsidR="00A36FB3" w:rsidRPr="000B5DD9" w:rsidRDefault="00E71FF1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proofErr w:type="spellStart"/>
      <w:proofErr w:type="gramStart"/>
      <w:r w:rsidRPr="000B5DD9">
        <w:rPr>
          <w:color w:val="3F3F3F" w:themeColor="background1" w:themeShade="40"/>
          <w:sz w:val="28"/>
          <w:szCs w:val="28"/>
        </w:rPr>
        <w:t>д</w:t>
      </w:r>
      <w:r w:rsidR="00A36FB3" w:rsidRPr="000B5DD9">
        <w:rPr>
          <w:color w:val="3F3F3F" w:themeColor="background1" w:themeShade="40"/>
          <w:sz w:val="28"/>
          <w:szCs w:val="28"/>
        </w:rPr>
        <w:t>.Семеновское</w:t>
      </w:r>
      <w:proofErr w:type="spellEnd"/>
      <w:r w:rsidR="00A36FB3" w:rsidRPr="000B5DD9">
        <w:rPr>
          <w:color w:val="3F3F3F" w:themeColor="background1" w:themeShade="40"/>
          <w:sz w:val="28"/>
          <w:szCs w:val="28"/>
        </w:rPr>
        <w:t xml:space="preserve"> ,</w:t>
      </w:r>
      <w:proofErr w:type="gramEnd"/>
      <w:r w:rsidR="00A36FB3" w:rsidRPr="000B5DD9">
        <w:rPr>
          <w:color w:val="3F3F3F" w:themeColor="background1" w:themeShade="40"/>
          <w:sz w:val="28"/>
          <w:szCs w:val="28"/>
        </w:rPr>
        <w:t xml:space="preserve"> индекс 172361(указан не верно 172370)</w:t>
      </w:r>
    </w:p>
    <w:p w:rsidR="00A36FB3" w:rsidRPr="000B5DD9" w:rsidRDefault="00E71FF1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proofErr w:type="spellStart"/>
      <w:proofErr w:type="gramStart"/>
      <w:r w:rsidRPr="000B5DD9">
        <w:rPr>
          <w:color w:val="3F3F3F" w:themeColor="background1" w:themeShade="40"/>
          <w:sz w:val="28"/>
          <w:szCs w:val="28"/>
        </w:rPr>
        <w:t>д</w:t>
      </w:r>
      <w:r w:rsidR="00A36FB3" w:rsidRPr="000B5DD9">
        <w:rPr>
          <w:color w:val="3F3F3F" w:themeColor="background1" w:themeShade="40"/>
          <w:sz w:val="28"/>
          <w:szCs w:val="28"/>
        </w:rPr>
        <w:t>.Харино</w:t>
      </w:r>
      <w:proofErr w:type="spellEnd"/>
      <w:r w:rsidR="00A36FB3" w:rsidRPr="000B5DD9">
        <w:rPr>
          <w:color w:val="3F3F3F" w:themeColor="background1" w:themeShade="40"/>
          <w:sz w:val="28"/>
          <w:szCs w:val="28"/>
        </w:rPr>
        <w:t xml:space="preserve"> ,</w:t>
      </w:r>
      <w:proofErr w:type="gramEnd"/>
      <w:r w:rsidR="00A36FB3" w:rsidRPr="000B5DD9">
        <w:rPr>
          <w:color w:val="3F3F3F" w:themeColor="background1" w:themeShade="40"/>
          <w:sz w:val="28"/>
          <w:szCs w:val="28"/>
        </w:rPr>
        <w:t xml:space="preserve"> индекс 172361(указан не верно 172370)</w:t>
      </w:r>
    </w:p>
    <w:p w:rsidR="00A36FB3" w:rsidRPr="000B5DD9" w:rsidRDefault="00E71FF1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t>д</w:t>
      </w:r>
      <w:r w:rsidR="00A36FB3" w:rsidRPr="000B5DD9">
        <w:rPr>
          <w:color w:val="3F3F3F" w:themeColor="background1" w:themeShade="40"/>
          <w:sz w:val="28"/>
          <w:szCs w:val="28"/>
        </w:rPr>
        <w:t>.Бураково</w:t>
      </w:r>
      <w:proofErr w:type="spellEnd"/>
      <w:r w:rsidR="00A36FB3" w:rsidRPr="000B5DD9">
        <w:rPr>
          <w:color w:val="3F3F3F" w:themeColor="background1" w:themeShade="40"/>
          <w:sz w:val="28"/>
          <w:szCs w:val="28"/>
        </w:rPr>
        <w:t>, индекс 172361(указан не верно 172370)</w:t>
      </w:r>
    </w:p>
    <w:p w:rsidR="00A36FB3" w:rsidRPr="000B5DD9" w:rsidRDefault="00A36FB3" w:rsidP="000B5DD9">
      <w:pPr>
        <w:pStyle w:val="a3"/>
        <w:spacing w:before="0" w:beforeAutospacing="0" w:after="0" w:afterAutospacing="0"/>
        <w:jc w:val="center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t>Победовский</w:t>
      </w:r>
      <w:proofErr w:type="spellEnd"/>
      <w:r w:rsidRPr="000B5DD9">
        <w:rPr>
          <w:color w:val="3F3F3F" w:themeColor="background1" w:themeShade="40"/>
          <w:sz w:val="28"/>
          <w:szCs w:val="28"/>
        </w:rPr>
        <w:t xml:space="preserve"> участок</w:t>
      </w:r>
    </w:p>
    <w:p w:rsidR="00A36FB3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t>д.Починки</w:t>
      </w:r>
      <w:proofErr w:type="spellEnd"/>
      <w:r w:rsidRPr="000B5DD9">
        <w:rPr>
          <w:color w:val="3F3F3F" w:themeColor="background1" w:themeShade="40"/>
          <w:sz w:val="28"/>
          <w:szCs w:val="28"/>
        </w:rPr>
        <w:t>, индекс 172360 (указан не верно 172347)</w:t>
      </w:r>
    </w:p>
    <w:p w:rsidR="00E71FF1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t>д.Карамлино</w:t>
      </w:r>
      <w:proofErr w:type="spellEnd"/>
      <w:r w:rsidRPr="000B5DD9">
        <w:rPr>
          <w:color w:val="3F3F3F" w:themeColor="background1" w:themeShade="40"/>
          <w:sz w:val="28"/>
          <w:szCs w:val="28"/>
        </w:rPr>
        <w:t>, индекс 172360(указан не верно 172356)</w:t>
      </w:r>
    </w:p>
    <w:p w:rsidR="00E71FF1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proofErr w:type="spellStart"/>
      <w:proofErr w:type="gramStart"/>
      <w:r w:rsidRPr="000B5DD9">
        <w:rPr>
          <w:color w:val="3F3F3F" w:themeColor="background1" w:themeShade="40"/>
          <w:sz w:val="28"/>
          <w:szCs w:val="28"/>
        </w:rPr>
        <w:t>д.Кокошилово</w:t>
      </w:r>
      <w:proofErr w:type="spellEnd"/>
      <w:r w:rsidRPr="000B5DD9">
        <w:rPr>
          <w:color w:val="3F3F3F" w:themeColor="background1" w:themeShade="40"/>
          <w:sz w:val="28"/>
          <w:szCs w:val="28"/>
        </w:rPr>
        <w:t>,,</w:t>
      </w:r>
      <w:proofErr w:type="gramEnd"/>
      <w:r w:rsidRPr="000B5DD9">
        <w:rPr>
          <w:color w:val="3F3F3F" w:themeColor="background1" w:themeShade="40"/>
          <w:sz w:val="28"/>
          <w:szCs w:val="28"/>
        </w:rPr>
        <w:t xml:space="preserve"> индекс 172357(указан не верно 172378)</w:t>
      </w:r>
    </w:p>
    <w:p w:rsidR="00E71FF1" w:rsidRPr="000B5DD9" w:rsidRDefault="00E71FF1" w:rsidP="000B5DD9">
      <w:pPr>
        <w:pStyle w:val="a3"/>
        <w:spacing w:before="0" w:beforeAutospacing="0" w:after="0" w:afterAutospacing="0"/>
        <w:jc w:val="center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lastRenderedPageBreak/>
        <w:t>Парихинский</w:t>
      </w:r>
      <w:proofErr w:type="spellEnd"/>
      <w:r w:rsidRPr="000B5DD9">
        <w:rPr>
          <w:color w:val="3F3F3F" w:themeColor="background1" w:themeShade="40"/>
          <w:sz w:val="28"/>
          <w:szCs w:val="28"/>
        </w:rPr>
        <w:t xml:space="preserve"> участок</w:t>
      </w:r>
    </w:p>
    <w:p w:rsidR="00E71FF1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r w:rsidRPr="000B5DD9">
        <w:rPr>
          <w:color w:val="3F3F3F" w:themeColor="background1" w:themeShade="40"/>
          <w:sz w:val="28"/>
          <w:szCs w:val="28"/>
        </w:rPr>
        <w:t xml:space="preserve">Д. </w:t>
      </w:r>
      <w:proofErr w:type="spellStart"/>
      <w:proofErr w:type="gramStart"/>
      <w:r w:rsidRPr="000B5DD9">
        <w:rPr>
          <w:color w:val="3F3F3F" w:themeColor="background1" w:themeShade="40"/>
          <w:sz w:val="28"/>
          <w:szCs w:val="28"/>
        </w:rPr>
        <w:t>Мясцово</w:t>
      </w:r>
      <w:proofErr w:type="spellEnd"/>
      <w:r w:rsidRPr="000B5DD9">
        <w:rPr>
          <w:color w:val="3F3F3F" w:themeColor="background1" w:themeShade="40"/>
          <w:sz w:val="28"/>
          <w:szCs w:val="28"/>
        </w:rPr>
        <w:t xml:space="preserve"> ,</w:t>
      </w:r>
      <w:proofErr w:type="gramEnd"/>
      <w:r w:rsidRPr="000B5DD9">
        <w:rPr>
          <w:color w:val="3F3F3F" w:themeColor="background1" w:themeShade="40"/>
          <w:sz w:val="28"/>
          <w:szCs w:val="28"/>
        </w:rPr>
        <w:t xml:space="preserve"> индекс 172362(указан не верно 172370)</w:t>
      </w:r>
    </w:p>
    <w:p w:rsidR="00E71FF1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t>Д.Ос</w:t>
      </w:r>
      <w:r w:rsidRPr="000B5DD9">
        <w:rPr>
          <w:b/>
          <w:color w:val="3F3F3F" w:themeColor="background1" w:themeShade="40"/>
          <w:sz w:val="28"/>
          <w:szCs w:val="28"/>
        </w:rPr>
        <w:t>и</w:t>
      </w:r>
      <w:r w:rsidRPr="000B5DD9">
        <w:rPr>
          <w:color w:val="3F3F3F" w:themeColor="background1" w:themeShade="40"/>
          <w:sz w:val="28"/>
          <w:szCs w:val="28"/>
        </w:rPr>
        <w:t>пово</w:t>
      </w:r>
      <w:proofErr w:type="spellEnd"/>
      <w:r w:rsidRPr="000B5DD9">
        <w:rPr>
          <w:b/>
          <w:color w:val="3F3F3F" w:themeColor="background1" w:themeShade="40"/>
          <w:sz w:val="28"/>
          <w:szCs w:val="28"/>
        </w:rPr>
        <w:t xml:space="preserve">, </w:t>
      </w:r>
      <w:r w:rsidRPr="000B5DD9">
        <w:rPr>
          <w:color w:val="3F3F3F" w:themeColor="background1" w:themeShade="40"/>
          <w:sz w:val="28"/>
          <w:szCs w:val="28"/>
        </w:rPr>
        <w:t xml:space="preserve">ОКТМО 28648440161, </w:t>
      </w:r>
      <w:proofErr w:type="gramStart"/>
      <w:r w:rsidRPr="000B5DD9">
        <w:rPr>
          <w:color w:val="3F3F3F" w:themeColor="background1" w:themeShade="40"/>
          <w:sz w:val="28"/>
          <w:szCs w:val="28"/>
        </w:rPr>
        <w:t>ОКАТО</w:t>
      </w:r>
      <w:r w:rsidRPr="000B5DD9">
        <w:rPr>
          <w:b/>
          <w:color w:val="3F3F3F" w:themeColor="background1" w:themeShade="40"/>
          <w:sz w:val="28"/>
          <w:szCs w:val="28"/>
        </w:rPr>
        <w:t xml:space="preserve"> </w:t>
      </w:r>
      <w:r w:rsidRPr="000B5DD9">
        <w:rPr>
          <w:color w:val="3F3F3F" w:themeColor="background1" w:themeShade="40"/>
          <w:sz w:val="28"/>
          <w:szCs w:val="28"/>
        </w:rPr>
        <w:t xml:space="preserve"> 28248840</w:t>
      </w:r>
      <w:proofErr w:type="gramEnd"/>
      <w:r w:rsidRPr="000B5DD9">
        <w:rPr>
          <w:color w:val="3F3F3F" w:themeColor="background1" w:themeShade="40"/>
          <w:sz w:val="28"/>
          <w:szCs w:val="28"/>
        </w:rPr>
        <w:t>, индекс 172362</w:t>
      </w:r>
      <w:r w:rsidR="00684618" w:rsidRPr="000B5DD9">
        <w:rPr>
          <w:color w:val="3F3F3F" w:themeColor="background1" w:themeShade="40"/>
          <w:sz w:val="28"/>
          <w:szCs w:val="28"/>
        </w:rPr>
        <w:t>(указан не верно 172357)</w:t>
      </w:r>
    </w:p>
    <w:p w:rsidR="00E71FF1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r w:rsidRPr="000B5DD9">
        <w:rPr>
          <w:color w:val="3F3F3F" w:themeColor="background1" w:themeShade="40"/>
          <w:sz w:val="28"/>
          <w:szCs w:val="28"/>
        </w:rPr>
        <w:t xml:space="preserve">    3.Внести в информацию об объекте индексы населенных пунктов:</w:t>
      </w:r>
    </w:p>
    <w:p w:rsidR="00E71FF1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proofErr w:type="spellStart"/>
      <w:proofErr w:type="gramStart"/>
      <w:r w:rsidRPr="000B5DD9">
        <w:rPr>
          <w:color w:val="3F3F3F" w:themeColor="background1" w:themeShade="40"/>
          <w:sz w:val="28"/>
          <w:szCs w:val="28"/>
        </w:rPr>
        <w:t>Д.Губино</w:t>
      </w:r>
      <w:proofErr w:type="spellEnd"/>
      <w:r w:rsidRPr="000B5DD9">
        <w:rPr>
          <w:color w:val="3F3F3F" w:themeColor="background1" w:themeShade="40"/>
          <w:sz w:val="28"/>
          <w:szCs w:val="28"/>
        </w:rPr>
        <w:t xml:space="preserve"> ,</w:t>
      </w:r>
      <w:proofErr w:type="gramEnd"/>
      <w:r w:rsidRPr="000B5DD9">
        <w:rPr>
          <w:color w:val="3F3F3F" w:themeColor="background1" w:themeShade="40"/>
          <w:sz w:val="28"/>
          <w:szCs w:val="28"/>
        </w:rPr>
        <w:t xml:space="preserve"> индекс 172360</w:t>
      </w:r>
    </w:p>
    <w:p w:rsidR="00E71FF1" w:rsidRPr="000B5DD9" w:rsidRDefault="00E71FF1" w:rsidP="000B5DD9">
      <w:pPr>
        <w:pStyle w:val="a3"/>
        <w:spacing w:before="0" w:beforeAutospacing="0" w:after="0" w:afterAutospacing="0"/>
        <w:rPr>
          <w:color w:val="3F3F3F" w:themeColor="background1" w:themeShade="40"/>
          <w:sz w:val="28"/>
          <w:szCs w:val="28"/>
        </w:rPr>
      </w:pPr>
      <w:proofErr w:type="spellStart"/>
      <w:r w:rsidRPr="000B5DD9">
        <w:rPr>
          <w:color w:val="3F3F3F" w:themeColor="background1" w:themeShade="40"/>
          <w:sz w:val="28"/>
          <w:szCs w:val="28"/>
        </w:rPr>
        <w:t>Д.Тимофеево</w:t>
      </w:r>
      <w:proofErr w:type="spellEnd"/>
      <w:r w:rsidRPr="000B5DD9">
        <w:rPr>
          <w:color w:val="3F3F3F" w:themeColor="background1" w:themeShade="40"/>
          <w:sz w:val="28"/>
          <w:szCs w:val="28"/>
        </w:rPr>
        <w:t>, индекс 172390</w:t>
      </w:r>
    </w:p>
    <w:p w:rsidR="00E71FF1" w:rsidRPr="000B5DD9" w:rsidRDefault="00E71FF1" w:rsidP="000B5DD9">
      <w:pPr>
        <w:pStyle w:val="a3"/>
        <w:spacing w:before="0" w:beforeAutospacing="0" w:after="0" w:afterAutospacing="0"/>
        <w:jc w:val="center"/>
        <w:rPr>
          <w:color w:val="3F3F3F" w:themeColor="background1" w:themeShade="40"/>
          <w:sz w:val="28"/>
          <w:szCs w:val="28"/>
        </w:rPr>
      </w:pPr>
    </w:p>
    <w:p w:rsidR="003549AF" w:rsidRPr="000B5DD9" w:rsidRDefault="000B5DD9" w:rsidP="000B5DD9">
      <w:pPr>
        <w:pStyle w:val="a3"/>
        <w:spacing w:before="0" w:beforeAutospacing="0" w:after="0" w:afterAutospacing="0"/>
        <w:jc w:val="both"/>
        <w:rPr>
          <w:color w:val="3F3F3F" w:themeColor="background1" w:themeShade="40"/>
          <w:sz w:val="28"/>
          <w:szCs w:val="28"/>
        </w:rPr>
      </w:pPr>
      <w:r>
        <w:rPr>
          <w:color w:val="3F3F3F" w:themeColor="background1" w:themeShade="40"/>
          <w:sz w:val="28"/>
          <w:szCs w:val="28"/>
        </w:rPr>
        <w:t xml:space="preserve">     </w:t>
      </w:r>
      <w:r w:rsidR="00C66D9B" w:rsidRPr="000B5DD9">
        <w:rPr>
          <w:color w:val="3F3F3F" w:themeColor="background1" w:themeShade="40"/>
          <w:sz w:val="28"/>
          <w:szCs w:val="28"/>
        </w:rPr>
        <w:t xml:space="preserve">Ответственной за выполнение инвентаризации адресов и ввод адресных сведений в базу ФИАС </w:t>
      </w:r>
      <w:r w:rsidR="00A36FB3" w:rsidRPr="000B5DD9">
        <w:rPr>
          <w:color w:val="3F3F3F" w:themeColor="background1" w:themeShade="40"/>
          <w:sz w:val="28"/>
          <w:szCs w:val="28"/>
        </w:rPr>
        <w:t>Румянцевой М.С.</w:t>
      </w:r>
      <w:r w:rsidR="003549AF" w:rsidRPr="000B5DD9">
        <w:rPr>
          <w:color w:val="3F3F3F" w:themeColor="background1" w:themeShade="40"/>
          <w:sz w:val="28"/>
          <w:szCs w:val="28"/>
        </w:rPr>
        <w:t xml:space="preserve"> </w:t>
      </w:r>
      <w:r w:rsidR="00C66D9B" w:rsidRPr="000B5DD9">
        <w:rPr>
          <w:color w:val="3F3F3F" w:themeColor="background1" w:themeShade="40"/>
          <w:sz w:val="28"/>
          <w:szCs w:val="28"/>
        </w:rPr>
        <w:t>внести вышеуказанные сведения в адресный реестр.</w:t>
      </w:r>
    </w:p>
    <w:p w:rsidR="003549AF" w:rsidRPr="000B5DD9" w:rsidRDefault="003549AF" w:rsidP="000B5DD9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</w:pPr>
      <w:r w:rsidRPr="000B5DD9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3549AF" w:rsidRPr="000B5DD9" w:rsidRDefault="003549AF" w:rsidP="000B5DD9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</w:pPr>
    </w:p>
    <w:p w:rsidR="003549AF" w:rsidRPr="000B5DD9" w:rsidRDefault="003549AF" w:rsidP="000B5DD9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</w:pPr>
    </w:p>
    <w:p w:rsidR="003549AF" w:rsidRPr="000B5DD9" w:rsidRDefault="003549AF" w:rsidP="000B5DD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r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Глава   администрации </w:t>
      </w:r>
    </w:p>
    <w:p w:rsidR="003549AF" w:rsidRPr="000B5DD9" w:rsidRDefault="003549AF" w:rsidP="000B5DD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proofErr w:type="gramStart"/>
      <w:r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сельского</w:t>
      </w:r>
      <w:proofErr w:type="gramEnd"/>
      <w:r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поселения «</w:t>
      </w:r>
      <w:r w:rsidR="0057642A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П</w:t>
      </w:r>
      <w:r w:rsidR="00A36FB3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обеда </w:t>
      </w:r>
      <w:r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»                                           </w:t>
      </w:r>
      <w:proofErr w:type="spellStart"/>
      <w:r w:rsidR="00A36FB3" w:rsidRPr="000B5D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Е.Л.Тарасевич</w:t>
      </w:r>
      <w:proofErr w:type="spellEnd"/>
    </w:p>
    <w:p w:rsidR="003549AF" w:rsidRPr="000B5DD9" w:rsidRDefault="003549AF" w:rsidP="000B5DD9">
      <w:pPr>
        <w:spacing w:line="240" w:lineRule="auto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</w:p>
    <w:p w:rsidR="007C5F20" w:rsidRDefault="007C5F20" w:rsidP="00C66D9B">
      <w:pPr>
        <w:pStyle w:val="a3"/>
        <w:jc w:val="center"/>
      </w:pPr>
    </w:p>
    <w:sectPr w:rsidR="007C5F20" w:rsidSect="008529C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D9B"/>
    <w:rsid w:val="000B5DD9"/>
    <w:rsid w:val="00200645"/>
    <w:rsid w:val="002422CA"/>
    <w:rsid w:val="00251EF1"/>
    <w:rsid w:val="003549AF"/>
    <w:rsid w:val="003A71BF"/>
    <w:rsid w:val="00484B26"/>
    <w:rsid w:val="00530CBD"/>
    <w:rsid w:val="0057642A"/>
    <w:rsid w:val="005B5C8B"/>
    <w:rsid w:val="00684618"/>
    <w:rsid w:val="007225C7"/>
    <w:rsid w:val="007C5F20"/>
    <w:rsid w:val="008529CE"/>
    <w:rsid w:val="008C6A4F"/>
    <w:rsid w:val="00A36FB3"/>
    <w:rsid w:val="00B951B8"/>
    <w:rsid w:val="00C66D9B"/>
    <w:rsid w:val="00E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AAC47-FEE8-4B93-ACE1-F16ED0A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D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8</cp:revision>
  <cp:lastPrinted>2018-01-30T10:11:00Z</cp:lastPrinted>
  <dcterms:created xsi:type="dcterms:W3CDTF">2017-08-02T11:26:00Z</dcterms:created>
  <dcterms:modified xsi:type="dcterms:W3CDTF">2018-01-30T13:00:00Z</dcterms:modified>
</cp:coreProperties>
</file>